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65" w:rsidRDefault="00B91118" w:rsidP="00502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FF">
        <w:rPr>
          <w:rFonts w:ascii="Times New Roman" w:hAnsi="Times New Roman" w:cs="Times New Roman"/>
          <w:b/>
          <w:sz w:val="24"/>
          <w:szCs w:val="24"/>
        </w:rPr>
        <w:t xml:space="preserve">Инструкция для работников </w:t>
      </w:r>
      <w:r w:rsidR="00DD14D9">
        <w:rPr>
          <w:rFonts w:ascii="Times New Roman" w:hAnsi="Times New Roman" w:cs="Times New Roman"/>
          <w:b/>
          <w:sz w:val="24"/>
          <w:szCs w:val="24"/>
        </w:rPr>
        <w:t>Камчатско</w:t>
      </w:r>
      <w:r w:rsidR="00E06965">
        <w:rPr>
          <w:rFonts w:ascii="Times New Roman" w:hAnsi="Times New Roman" w:cs="Times New Roman"/>
          <w:b/>
          <w:sz w:val="24"/>
          <w:szCs w:val="24"/>
        </w:rPr>
        <w:t>го</w:t>
      </w:r>
      <w:r w:rsidR="00DD14D9">
        <w:rPr>
          <w:rFonts w:ascii="Times New Roman" w:hAnsi="Times New Roman" w:cs="Times New Roman"/>
          <w:b/>
          <w:sz w:val="24"/>
          <w:szCs w:val="24"/>
        </w:rPr>
        <w:t xml:space="preserve"> УМЦ ГОЧС и ПБ</w:t>
      </w:r>
    </w:p>
    <w:p w:rsidR="003045FF" w:rsidRDefault="00B91118" w:rsidP="00002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FF">
        <w:rPr>
          <w:rFonts w:ascii="Times New Roman" w:hAnsi="Times New Roman" w:cs="Times New Roman"/>
          <w:b/>
          <w:sz w:val="24"/>
          <w:szCs w:val="24"/>
        </w:rPr>
        <w:t xml:space="preserve">по обеспечению </w:t>
      </w:r>
      <w:r w:rsidR="003D565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045FF">
        <w:rPr>
          <w:rFonts w:ascii="Times New Roman" w:hAnsi="Times New Roman" w:cs="Times New Roman"/>
          <w:b/>
          <w:sz w:val="24"/>
          <w:szCs w:val="24"/>
        </w:rPr>
        <w:t xml:space="preserve">доступа инвалидов </w:t>
      </w:r>
      <w:r w:rsidR="00002261">
        <w:rPr>
          <w:rFonts w:ascii="Times New Roman" w:hAnsi="Times New Roman" w:cs="Times New Roman"/>
          <w:b/>
          <w:sz w:val="24"/>
          <w:szCs w:val="24"/>
        </w:rPr>
        <w:t>в здание учреждения</w:t>
      </w:r>
    </w:p>
    <w:p w:rsidR="00402806" w:rsidRDefault="00402806" w:rsidP="00502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18" w:rsidRDefault="00C43506" w:rsidP="00502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3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1118" w:rsidRPr="002D46A6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402806" w:rsidRDefault="00402806" w:rsidP="00502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76" w:rsidRDefault="0017457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76">
        <w:rPr>
          <w:rFonts w:ascii="Times New Roman" w:hAnsi="Times New Roman" w:cs="Times New Roman"/>
          <w:sz w:val="24"/>
          <w:szCs w:val="24"/>
        </w:rPr>
        <w:t xml:space="preserve">Настоящая инструкция по работе с инвалидами и (далее - Инструкция) </w:t>
      </w:r>
      <w:r w:rsidR="00EE0782">
        <w:rPr>
          <w:rFonts w:ascii="Times New Roman" w:hAnsi="Times New Roman" w:cs="Times New Roman"/>
          <w:sz w:val="24"/>
          <w:szCs w:val="24"/>
        </w:rPr>
        <w:t xml:space="preserve">в Камчатском УМЦ ГОЧС и ПБ </w:t>
      </w:r>
      <w:r w:rsidR="00402806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174576">
        <w:rPr>
          <w:rFonts w:ascii="Times New Roman" w:hAnsi="Times New Roman" w:cs="Times New Roman"/>
          <w:sz w:val="24"/>
          <w:szCs w:val="24"/>
        </w:rPr>
        <w:t>разработана на основании следующих нормативно-правовых актов:</w:t>
      </w:r>
    </w:p>
    <w:p w:rsidR="00174576" w:rsidRDefault="0017457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76">
        <w:rPr>
          <w:rFonts w:ascii="Times New Roman" w:hAnsi="Times New Roman" w:cs="Times New Roman"/>
          <w:sz w:val="24"/>
          <w:szCs w:val="24"/>
        </w:rPr>
        <w:t xml:space="preserve"> - Федерального закона от 03.05.2012 г. № 46-ФЗ «О ратификации Конвенции о правах инвалидов»; </w:t>
      </w:r>
    </w:p>
    <w:p w:rsidR="00174576" w:rsidRDefault="0017457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76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г. № 273 -ФЗ «Об образовании в Российской Федерации»; </w:t>
      </w:r>
    </w:p>
    <w:p w:rsidR="00174576" w:rsidRDefault="0017457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76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от 09.11.2015 г. № 1309;</w:t>
      </w:r>
    </w:p>
    <w:p w:rsidR="00174576" w:rsidRDefault="0017457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76">
        <w:rPr>
          <w:rFonts w:ascii="Times New Roman" w:hAnsi="Times New Roman" w:cs="Times New Roman"/>
          <w:sz w:val="24"/>
          <w:szCs w:val="24"/>
        </w:rPr>
        <w:t>- Иных нормативно-правовых и локальных актов</w:t>
      </w:r>
    </w:p>
    <w:p w:rsidR="00002261" w:rsidRDefault="0017457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76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в целяхреализации прав </w:t>
      </w:r>
      <w:r w:rsidR="00002261">
        <w:rPr>
          <w:rFonts w:ascii="Times New Roman" w:hAnsi="Times New Roman" w:cs="Times New Roman"/>
          <w:sz w:val="24"/>
          <w:szCs w:val="24"/>
        </w:rPr>
        <w:t>инвалидов.</w:t>
      </w:r>
    </w:p>
    <w:p w:rsidR="00EE0782" w:rsidRDefault="00EE0782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82">
        <w:rPr>
          <w:rFonts w:ascii="Times New Roman" w:hAnsi="Times New Roman" w:cs="Times New Roman"/>
          <w:sz w:val="24"/>
          <w:szCs w:val="24"/>
        </w:rPr>
        <w:t xml:space="preserve">Настоящая Инструкция обязательна для исполнения всеми </w:t>
      </w:r>
      <w:r w:rsidR="00002261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010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мчатского УМЦ ГОЧС и ПБ</w:t>
      </w:r>
      <w:r w:rsidRPr="00EE0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806" w:rsidRPr="00EE0782" w:rsidRDefault="004028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506" w:rsidRDefault="00C43506" w:rsidP="00C4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3506">
        <w:rPr>
          <w:rFonts w:ascii="Times New Roman" w:hAnsi="Times New Roman" w:cs="Times New Roman"/>
          <w:b/>
          <w:sz w:val="24"/>
          <w:szCs w:val="24"/>
        </w:rPr>
        <w:t>. Общие правила этикета при</w:t>
      </w:r>
      <w:r w:rsidR="00CC50DA">
        <w:rPr>
          <w:rFonts w:ascii="Times New Roman" w:hAnsi="Times New Roman" w:cs="Times New Roman"/>
          <w:b/>
          <w:sz w:val="24"/>
          <w:szCs w:val="24"/>
        </w:rPr>
        <w:t xml:space="preserve"> обращение с инвалидами </w:t>
      </w:r>
    </w:p>
    <w:p w:rsidR="00402806" w:rsidRPr="00C43506" w:rsidRDefault="00402806" w:rsidP="00C43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506" w:rsidRDefault="00C435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06">
        <w:rPr>
          <w:rFonts w:ascii="Times New Roman" w:hAnsi="Times New Roman" w:cs="Times New Roman"/>
          <w:sz w:val="24"/>
          <w:szCs w:val="24"/>
        </w:rPr>
        <w:t xml:space="preserve">Для обеспечения доступа инвалидов </w:t>
      </w:r>
      <w:r w:rsidR="00002261">
        <w:rPr>
          <w:rFonts w:ascii="Times New Roman" w:hAnsi="Times New Roman" w:cs="Times New Roman"/>
          <w:sz w:val="24"/>
          <w:szCs w:val="24"/>
        </w:rPr>
        <w:t>в здание</w:t>
      </w:r>
      <w:r w:rsidR="00CC5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Камчатского УМЦ ГОЧС и ПБ</w:t>
      </w:r>
      <w:r w:rsidR="00002261">
        <w:rPr>
          <w:rFonts w:ascii="Times New Roman" w:hAnsi="Times New Roman" w:cs="Times New Roman"/>
          <w:sz w:val="24"/>
          <w:szCs w:val="24"/>
        </w:rPr>
        <w:t>,</w:t>
      </w:r>
      <w:r w:rsidRPr="00C43506">
        <w:rPr>
          <w:rFonts w:ascii="Times New Roman" w:hAnsi="Times New Roman" w:cs="Times New Roman"/>
          <w:sz w:val="24"/>
          <w:szCs w:val="24"/>
        </w:rPr>
        <w:t xml:space="preserve"> сотрудникам необходимо соблюдать следующие общие правила этикета при общении с указанными категориями лиц в зависимости от конкретной ситуации: </w:t>
      </w:r>
    </w:p>
    <w:p w:rsidR="00402806" w:rsidRDefault="00C435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3506">
        <w:rPr>
          <w:rFonts w:ascii="Times New Roman" w:hAnsi="Times New Roman" w:cs="Times New Roman"/>
          <w:sz w:val="24"/>
          <w:szCs w:val="24"/>
        </w:rPr>
        <w:t xml:space="preserve">При разговоре с инвалидом обращаться следует непосредственно к нему, а не к сопровождающему, который присутствует при разговоре. </w:t>
      </w:r>
    </w:p>
    <w:p w:rsidR="00C43506" w:rsidRDefault="00C435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3506">
        <w:rPr>
          <w:rFonts w:ascii="Times New Roman" w:hAnsi="Times New Roman" w:cs="Times New Roman"/>
          <w:sz w:val="24"/>
          <w:szCs w:val="24"/>
        </w:rPr>
        <w:t xml:space="preserve"> 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 </w:t>
      </w:r>
    </w:p>
    <w:p w:rsidR="00C43506" w:rsidRDefault="00C435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43506">
        <w:rPr>
          <w:rFonts w:ascii="Times New Roman" w:hAnsi="Times New Roman" w:cs="Times New Roman"/>
          <w:sz w:val="24"/>
          <w:szCs w:val="24"/>
        </w:rPr>
        <w:t xml:space="preserve"> Если инвалиду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 </w:t>
      </w:r>
    </w:p>
    <w:p w:rsidR="002C7251" w:rsidRDefault="00C435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3506">
        <w:rPr>
          <w:rFonts w:ascii="Times New Roman" w:hAnsi="Times New Roman" w:cs="Times New Roman"/>
          <w:sz w:val="24"/>
          <w:szCs w:val="24"/>
        </w:rPr>
        <w:t xml:space="preserve">. При разговоре с инвалидом, испытывающим трудности в общении, необходимо внимательно слушать его, быть терпеливым и ждать, когда указанное лицо самостоятельно закончит фразу. </w:t>
      </w:r>
    </w:p>
    <w:p w:rsidR="002C7251" w:rsidRDefault="002C7251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506" w:rsidRPr="00C43506">
        <w:rPr>
          <w:rFonts w:ascii="Times New Roman" w:hAnsi="Times New Roman" w:cs="Times New Roman"/>
          <w:sz w:val="24"/>
          <w:szCs w:val="24"/>
        </w:rPr>
        <w:t>. 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</w:t>
      </w:r>
    </w:p>
    <w:p w:rsidR="002C7251" w:rsidRDefault="004028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43506" w:rsidRPr="00C43506">
        <w:rPr>
          <w:rFonts w:ascii="Times New Roman" w:hAnsi="Times New Roman" w:cs="Times New Roman"/>
          <w:sz w:val="24"/>
          <w:szCs w:val="24"/>
        </w:rPr>
        <w:t xml:space="preserve"> При общении с лицом, имеющим нарушение слуха, необходимо привлечь внимание указанного лица движением руки. В процессе диалога с ука</w:t>
      </w:r>
      <w:r w:rsidR="002C7251" w:rsidRPr="002C7251">
        <w:rPr>
          <w:rFonts w:ascii="Times New Roman" w:hAnsi="Times New Roman" w:cs="Times New Roman"/>
          <w:sz w:val="24"/>
          <w:szCs w:val="24"/>
        </w:rPr>
        <w:t xml:space="preserve">занным лицом рекомендуется смотреть прямо в глаза, говорить максимально четко, внятно произносить окончания слов, предлоги и местоимения. </w:t>
      </w:r>
    </w:p>
    <w:p w:rsidR="00C43506" w:rsidRDefault="004028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7251" w:rsidRPr="002C7251">
        <w:rPr>
          <w:rFonts w:ascii="Times New Roman" w:hAnsi="Times New Roman" w:cs="Times New Roman"/>
          <w:sz w:val="24"/>
          <w:szCs w:val="24"/>
        </w:rPr>
        <w:t xml:space="preserve">. Рекомендуется заранее показать инвалиду, где находится санузел для данной категории лиц, что поможет ему быстрее адаптироваться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2C7251" w:rsidRPr="002C7251">
        <w:rPr>
          <w:rFonts w:ascii="Times New Roman" w:hAnsi="Times New Roman" w:cs="Times New Roman"/>
          <w:sz w:val="24"/>
          <w:szCs w:val="24"/>
        </w:rPr>
        <w:t>.</w:t>
      </w:r>
    </w:p>
    <w:p w:rsidR="00402806" w:rsidRDefault="004028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DCC" w:rsidRDefault="00D12DCC" w:rsidP="00D12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D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2DCC">
        <w:rPr>
          <w:rFonts w:ascii="Times New Roman" w:hAnsi="Times New Roman" w:cs="Times New Roman"/>
          <w:b/>
          <w:sz w:val="24"/>
          <w:szCs w:val="24"/>
        </w:rPr>
        <w:t>. Особенности взаимодействия с различными группами инвалидов и лиц с ограниченными возможностями здоровья.</w:t>
      </w:r>
    </w:p>
    <w:p w:rsidR="006527AD" w:rsidRDefault="006527AD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51">
        <w:rPr>
          <w:rFonts w:ascii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sz w:val="24"/>
          <w:szCs w:val="24"/>
        </w:rPr>
        <w:t>учреждения должен</w:t>
      </w:r>
      <w:r w:rsidRPr="002C7251">
        <w:rPr>
          <w:rFonts w:ascii="Times New Roman" w:hAnsi="Times New Roman" w:cs="Times New Roman"/>
          <w:sz w:val="24"/>
          <w:szCs w:val="24"/>
        </w:rPr>
        <w:t xml:space="preserve"> лично убедиться в доступности мест, где запланированы мероприятия с участием инвалидов, заранее выяснить о проблемах или барьерах и возможности их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806" w:rsidRDefault="004028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6527AD">
        <w:rPr>
          <w:rFonts w:ascii="Times New Roman" w:hAnsi="Times New Roman" w:cs="Times New Roman"/>
          <w:sz w:val="24"/>
          <w:szCs w:val="24"/>
        </w:rPr>
        <w:t>Лица, с</w:t>
      </w:r>
      <w:r>
        <w:rPr>
          <w:rFonts w:ascii="Times New Roman" w:hAnsi="Times New Roman" w:cs="Times New Roman"/>
          <w:sz w:val="24"/>
          <w:szCs w:val="24"/>
        </w:rPr>
        <w:t xml:space="preserve"> нарушением опорно-двигательного аппарата.</w:t>
      </w:r>
    </w:p>
    <w:p w:rsidR="00D12DCC" w:rsidRDefault="002C7251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51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прикасаться к инвалидной коляске и менять ее местоположение без согласия инвалида. </w:t>
      </w:r>
      <w:r w:rsidR="0010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CC" w:rsidRDefault="00402806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C7251" w:rsidRPr="002C7251">
        <w:rPr>
          <w:rFonts w:ascii="Times New Roman" w:hAnsi="Times New Roman" w:cs="Times New Roman"/>
          <w:sz w:val="24"/>
          <w:szCs w:val="24"/>
        </w:rPr>
        <w:t xml:space="preserve">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 Если существуют архитектурные барьеры, необходимо предупредить инвалида </w:t>
      </w:r>
      <w:bookmarkStart w:id="0" w:name="_GoBack"/>
      <w:bookmarkEnd w:id="0"/>
      <w:r w:rsidR="002C7251" w:rsidRPr="002C7251">
        <w:rPr>
          <w:rFonts w:ascii="Times New Roman" w:hAnsi="Times New Roman" w:cs="Times New Roman"/>
          <w:sz w:val="24"/>
          <w:szCs w:val="24"/>
        </w:rPr>
        <w:t xml:space="preserve">об их наличии, чтобы указанное лицо имело возможность принимать решения о траектории движения заранее. </w:t>
      </w:r>
    </w:p>
    <w:p w:rsidR="006527AD" w:rsidRDefault="006527AD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2C7251" w:rsidRPr="002C7251">
        <w:rPr>
          <w:rFonts w:ascii="Times New Roman" w:hAnsi="Times New Roman" w:cs="Times New Roman"/>
          <w:sz w:val="24"/>
          <w:szCs w:val="24"/>
        </w:rPr>
        <w:t xml:space="preserve">Лица, испытывающие затруднения в речи. </w:t>
      </w:r>
    </w:p>
    <w:p w:rsidR="00D12DCC" w:rsidRDefault="002C7251" w:rsidP="0065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51">
        <w:rPr>
          <w:rFonts w:ascii="Times New Roman" w:hAnsi="Times New Roman" w:cs="Times New Roman"/>
          <w:sz w:val="24"/>
          <w:szCs w:val="24"/>
        </w:rPr>
        <w:t xml:space="preserve">Сотрудники должны говорить спокойно, терпеливо, дружелюбно и не поддаваться на возможные речевые провокации. </w:t>
      </w:r>
      <w:r w:rsidR="006527AD">
        <w:rPr>
          <w:rFonts w:ascii="Times New Roman" w:hAnsi="Times New Roman" w:cs="Times New Roman"/>
          <w:sz w:val="24"/>
          <w:szCs w:val="24"/>
        </w:rPr>
        <w:t>Н</w:t>
      </w:r>
      <w:r w:rsidR="006D2C05">
        <w:rPr>
          <w:rFonts w:ascii="Times New Roman" w:hAnsi="Times New Roman" w:cs="Times New Roman"/>
          <w:sz w:val="24"/>
          <w:szCs w:val="24"/>
        </w:rPr>
        <w:t>е</w:t>
      </w:r>
      <w:r w:rsidR="00D12DCC" w:rsidRPr="00D12DCC">
        <w:rPr>
          <w:rFonts w:ascii="Times New Roman" w:hAnsi="Times New Roman" w:cs="Times New Roman"/>
          <w:sz w:val="24"/>
          <w:szCs w:val="24"/>
        </w:rPr>
        <w:t xml:space="preserve">льзя пытаться ускорять разговор, так как лицу с нарушениями речи требуется большее количество времени для формирования высказывания. При возникновении проблем в устном общении необходимо предложить использовать другой способ общения (например, написать, напечатать). </w:t>
      </w:r>
    </w:p>
    <w:p w:rsidR="008C4629" w:rsidRDefault="008C4629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05">
        <w:rPr>
          <w:rFonts w:ascii="Times New Roman" w:hAnsi="Times New Roman" w:cs="Times New Roman"/>
          <w:sz w:val="24"/>
          <w:szCs w:val="24"/>
        </w:rPr>
        <w:t>3</w:t>
      </w:r>
      <w:r w:rsidR="00D12DCC" w:rsidRPr="00D12DCC">
        <w:rPr>
          <w:rFonts w:ascii="Times New Roman" w:hAnsi="Times New Roman" w:cs="Times New Roman"/>
          <w:sz w:val="24"/>
          <w:szCs w:val="24"/>
        </w:rPr>
        <w:t xml:space="preserve"> Лица, имеющие нарушение зрения. </w:t>
      </w:r>
    </w:p>
    <w:p w:rsidR="00F22863" w:rsidRDefault="00D12DCC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t>При общении следует помнить, что нарушение зрения имеет много степеней.</w:t>
      </w:r>
      <w:r>
        <w:rPr>
          <w:rFonts w:ascii="Times New Roman" w:hAnsi="Times New Roman" w:cs="Times New Roman"/>
          <w:sz w:val="24"/>
          <w:szCs w:val="24"/>
        </w:rPr>
        <w:t xml:space="preserve"> Следует помнить,большинство </w:t>
      </w:r>
      <w:r w:rsidR="00276A6E">
        <w:rPr>
          <w:rFonts w:ascii="Times New Roman" w:hAnsi="Times New Roman" w:cs="Times New Roman"/>
          <w:sz w:val="24"/>
          <w:szCs w:val="24"/>
        </w:rPr>
        <w:t>из этой ка</w:t>
      </w:r>
      <w:r w:rsidR="007D0AA4">
        <w:rPr>
          <w:rFonts w:ascii="Times New Roman" w:hAnsi="Times New Roman" w:cs="Times New Roman"/>
          <w:sz w:val="24"/>
          <w:szCs w:val="24"/>
        </w:rPr>
        <w:t>т</w:t>
      </w:r>
      <w:r w:rsidR="00276A6E">
        <w:rPr>
          <w:rFonts w:ascii="Times New Roman" w:hAnsi="Times New Roman" w:cs="Times New Roman"/>
          <w:sz w:val="24"/>
          <w:szCs w:val="24"/>
        </w:rPr>
        <w:t>егории</w:t>
      </w:r>
      <w:r w:rsidRPr="00D12DCC">
        <w:rPr>
          <w:rFonts w:ascii="Times New Roman" w:hAnsi="Times New Roman" w:cs="Times New Roman"/>
          <w:sz w:val="24"/>
          <w:szCs w:val="24"/>
        </w:rPr>
        <w:t xml:space="preserve"> имеют остаточное зрение, могут различать свет и тень, иногда цвет и очертания предмета. При встрече с лицом, имеющим нарушение зрения, сотрудник должен поприветствовать его первым, назвав себя, а также всех присутствующих лиц. </w:t>
      </w:r>
      <w:r w:rsidR="003816FC">
        <w:rPr>
          <w:rFonts w:ascii="Times New Roman" w:hAnsi="Times New Roman" w:cs="Times New Roman"/>
          <w:sz w:val="24"/>
          <w:szCs w:val="24"/>
        </w:rPr>
        <w:t>Р</w:t>
      </w:r>
      <w:r w:rsidRPr="00D12DCC">
        <w:rPr>
          <w:rFonts w:ascii="Times New Roman" w:hAnsi="Times New Roman" w:cs="Times New Roman"/>
          <w:sz w:val="24"/>
          <w:szCs w:val="24"/>
        </w:rPr>
        <w:t xml:space="preserve">екомендуется спросить, нужна ли помощь, в какой мере, а в случае положительного ответа </w:t>
      </w:r>
      <w:r w:rsidR="00F22863">
        <w:rPr>
          <w:rFonts w:ascii="Times New Roman" w:hAnsi="Times New Roman" w:cs="Times New Roman"/>
          <w:sz w:val="24"/>
          <w:szCs w:val="24"/>
        </w:rPr>
        <w:t>оказать помощь</w:t>
      </w:r>
      <w:r w:rsidRPr="00D12DCC">
        <w:rPr>
          <w:rFonts w:ascii="Times New Roman" w:hAnsi="Times New Roman" w:cs="Times New Roman"/>
          <w:sz w:val="24"/>
          <w:szCs w:val="24"/>
        </w:rPr>
        <w:t xml:space="preserve">. </w:t>
      </w:r>
      <w:r w:rsidRPr="00276A6E">
        <w:rPr>
          <w:rFonts w:ascii="Times New Roman" w:hAnsi="Times New Roman" w:cs="Times New Roman"/>
          <w:sz w:val="24"/>
          <w:szCs w:val="24"/>
        </w:rPr>
        <w:t xml:space="preserve">Для ориентации </w:t>
      </w:r>
      <w:r w:rsidR="00F22863">
        <w:rPr>
          <w:rFonts w:ascii="Times New Roman" w:hAnsi="Times New Roman" w:cs="Times New Roman"/>
          <w:sz w:val="24"/>
          <w:szCs w:val="24"/>
        </w:rPr>
        <w:t>в помещении</w:t>
      </w:r>
      <w:r w:rsidRPr="00276A6E">
        <w:rPr>
          <w:rFonts w:ascii="Times New Roman" w:hAnsi="Times New Roman" w:cs="Times New Roman"/>
          <w:sz w:val="24"/>
          <w:szCs w:val="24"/>
        </w:rPr>
        <w:t xml:space="preserve"> необходимо кратко описать местонахождение, характе</w:t>
      </w:r>
      <w:r w:rsidR="00276A6E" w:rsidRPr="00276A6E">
        <w:rPr>
          <w:rFonts w:ascii="Times New Roman" w:hAnsi="Times New Roman" w:cs="Times New Roman"/>
          <w:sz w:val="24"/>
          <w:szCs w:val="24"/>
        </w:rPr>
        <w:t xml:space="preserve">ризовать расстояние до определенных предметов; своевременно предупредить о препятствиях: ступенях, низких притолоках, трубах и т.п. </w:t>
      </w:r>
    </w:p>
    <w:p w:rsidR="002C7251" w:rsidRDefault="00276A6E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6E">
        <w:rPr>
          <w:rFonts w:ascii="Times New Roman" w:hAnsi="Times New Roman" w:cs="Times New Roman"/>
          <w:sz w:val="24"/>
          <w:szCs w:val="24"/>
        </w:rPr>
        <w:t xml:space="preserve">Запрещается давать команды собакам-поводырям, трогать, играть с ними. Если сотрудник предлагает присесть, следует направить руку данного лица на спинку стула или подлокотник. </w:t>
      </w:r>
      <w:r w:rsidR="00ED2CB1">
        <w:rPr>
          <w:rFonts w:ascii="Times New Roman" w:hAnsi="Times New Roman" w:cs="Times New Roman"/>
          <w:sz w:val="24"/>
          <w:szCs w:val="24"/>
        </w:rPr>
        <w:t xml:space="preserve">Если есть </w:t>
      </w:r>
      <w:r w:rsidRPr="00276A6E">
        <w:rPr>
          <w:rFonts w:ascii="Times New Roman" w:hAnsi="Times New Roman" w:cs="Times New Roman"/>
          <w:sz w:val="24"/>
          <w:szCs w:val="24"/>
        </w:rPr>
        <w:t>необходимост</w:t>
      </w:r>
      <w:r w:rsidR="00ED2CB1">
        <w:rPr>
          <w:rFonts w:ascii="Times New Roman" w:hAnsi="Times New Roman" w:cs="Times New Roman"/>
          <w:sz w:val="24"/>
          <w:szCs w:val="24"/>
        </w:rPr>
        <w:t>ь</w:t>
      </w:r>
      <w:r w:rsidRPr="00276A6E">
        <w:rPr>
          <w:rFonts w:ascii="Times New Roman" w:hAnsi="Times New Roman" w:cs="Times New Roman"/>
          <w:sz w:val="24"/>
          <w:szCs w:val="24"/>
        </w:rPr>
        <w:t xml:space="preserve"> зачит</w:t>
      </w:r>
      <w:r w:rsidR="00ED2CB1">
        <w:rPr>
          <w:rFonts w:ascii="Times New Roman" w:hAnsi="Times New Roman" w:cs="Times New Roman"/>
          <w:sz w:val="24"/>
          <w:szCs w:val="24"/>
        </w:rPr>
        <w:t>ать</w:t>
      </w:r>
      <w:r w:rsidRPr="00276A6E">
        <w:rPr>
          <w:rFonts w:ascii="Times New Roman" w:hAnsi="Times New Roman" w:cs="Times New Roman"/>
          <w:sz w:val="24"/>
          <w:szCs w:val="24"/>
        </w:rPr>
        <w:t xml:space="preserve"> лицу как</w:t>
      </w:r>
      <w:r w:rsidR="00ED2CB1">
        <w:rPr>
          <w:rFonts w:ascii="Times New Roman" w:hAnsi="Times New Roman" w:cs="Times New Roman"/>
          <w:sz w:val="24"/>
          <w:szCs w:val="24"/>
        </w:rPr>
        <w:t>ую</w:t>
      </w:r>
      <w:r w:rsidRPr="00276A6E">
        <w:rPr>
          <w:rFonts w:ascii="Times New Roman" w:hAnsi="Times New Roman" w:cs="Times New Roman"/>
          <w:sz w:val="24"/>
          <w:szCs w:val="24"/>
        </w:rPr>
        <w:t>-либо информаци</w:t>
      </w:r>
      <w:r w:rsidR="00ED2CB1">
        <w:rPr>
          <w:rFonts w:ascii="Times New Roman" w:hAnsi="Times New Roman" w:cs="Times New Roman"/>
          <w:sz w:val="24"/>
          <w:szCs w:val="24"/>
        </w:rPr>
        <w:t xml:space="preserve">ю, сначала следует предупредить </w:t>
      </w:r>
      <w:r w:rsidRPr="00276A6E">
        <w:rPr>
          <w:rFonts w:ascii="Times New Roman" w:hAnsi="Times New Roman" w:cs="Times New Roman"/>
          <w:sz w:val="24"/>
          <w:szCs w:val="24"/>
        </w:rPr>
        <w:t xml:space="preserve">об этом. Читать необходимо все, воздержавшись от комментариев. </w:t>
      </w:r>
    </w:p>
    <w:p w:rsidR="008C4629" w:rsidRDefault="008C4629" w:rsidP="0041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8C32A2" w:rsidRPr="008C32A2">
        <w:rPr>
          <w:rFonts w:ascii="Times New Roman" w:hAnsi="Times New Roman" w:cs="Times New Roman"/>
          <w:sz w:val="24"/>
          <w:szCs w:val="24"/>
        </w:rPr>
        <w:t xml:space="preserve"> Лица, имеющие нарушение слуха. </w:t>
      </w:r>
    </w:p>
    <w:p w:rsidR="002C7251" w:rsidRDefault="008C32A2" w:rsidP="0041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2A2">
        <w:rPr>
          <w:rFonts w:ascii="Times New Roman" w:hAnsi="Times New Roman" w:cs="Times New Roman"/>
          <w:sz w:val="24"/>
          <w:szCs w:val="24"/>
        </w:rPr>
        <w:t>При общении следует помнить, что существует несколько типов и степеней глухоты, что влечет за собой несколько способов общения. Данные критерии в обязательном порядке надо выяснить у собеседника или сопровождающего его лица и учитывать при общении. В процессе диалога следует смотреть прямо на него. Лицо с нарушением слуха должно иметь возможность следить за выражением лица собеседника</w:t>
      </w:r>
      <w:r w:rsidR="0041225A">
        <w:rPr>
          <w:rFonts w:ascii="Times New Roman" w:hAnsi="Times New Roman" w:cs="Times New Roman"/>
          <w:sz w:val="24"/>
          <w:szCs w:val="24"/>
        </w:rPr>
        <w:t xml:space="preserve">. </w:t>
      </w:r>
      <w:r w:rsidRPr="008C32A2">
        <w:rPr>
          <w:rFonts w:ascii="Times New Roman" w:hAnsi="Times New Roman" w:cs="Times New Roman"/>
          <w:sz w:val="24"/>
          <w:szCs w:val="24"/>
        </w:rPr>
        <w:t xml:space="preserve">При работе с данной группой </w:t>
      </w:r>
      <w:proofErr w:type="gramStart"/>
      <w:r w:rsidRPr="008C32A2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8C32A2">
        <w:rPr>
          <w:rFonts w:ascii="Times New Roman" w:hAnsi="Times New Roman" w:cs="Times New Roman"/>
          <w:sz w:val="24"/>
          <w:szCs w:val="24"/>
        </w:rPr>
        <w:t xml:space="preserve"> возможно использовать язык жестов, выражение лица и телодвижения для пояснения смысла сказанного. Если общение происходит через </w:t>
      </w:r>
      <w:proofErr w:type="spellStart"/>
      <w:r w:rsidRPr="008C32A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C32A2">
        <w:rPr>
          <w:rFonts w:ascii="Times New Roman" w:hAnsi="Times New Roman" w:cs="Times New Roman"/>
          <w:sz w:val="24"/>
          <w:szCs w:val="24"/>
        </w:rPr>
        <w:t xml:space="preserve">, необходимо помнить, что обращаться надо непосредственно к собеседнику, а не к переводчику. </w:t>
      </w:r>
    </w:p>
    <w:p w:rsidR="002C7251" w:rsidRDefault="002C7251" w:rsidP="005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81C" w:rsidRPr="005E681C" w:rsidRDefault="001607DD" w:rsidP="005E6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681C" w:rsidRPr="005E68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5746A" w:rsidRPr="005E681C">
        <w:rPr>
          <w:rFonts w:ascii="Times New Roman" w:hAnsi="Times New Roman" w:cs="Times New Roman"/>
          <w:b/>
          <w:sz w:val="24"/>
          <w:szCs w:val="24"/>
        </w:rPr>
        <w:t>.Ситуационная помощь</w:t>
      </w:r>
    </w:p>
    <w:p w:rsidR="005E681C" w:rsidRPr="005E681C" w:rsidRDefault="0085746A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1C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ED2CB1">
        <w:rPr>
          <w:rFonts w:ascii="Times New Roman" w:hAnsi="Times New Roman" w:cs="Times New Roman"/>
          <w:sz w:val="24"/>
          <w:szCs w:val="24"/>
        </w:rPr>
        <w:t>работник</w:t>
      </w:r>
      <w:r w:rsidR="008C462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E681C">
        <w:rPr>
          <w:rFonts w:ascii="Times New Roman" w:hAnsi="Times New Roman" w:cs="Times New Roman"/>
          <w:sz w:val="24"/>
          <w:szCs w:val="24"/>
        </w:rPr>
        <w:t xml:space="preserve"> по звонку </w:t>
      </w:r>
      <w:r w:rsidR="008C4629">
        <w:rPr>
          <w:rFonts w:ascii="Times New Roman" w:hAnsi="Times New Roman" w:cs="Times New Roman"/>
          <w:sz w:val="24"/>
          <w:szCs w:val="24"/>
        </w:rPr>
        <w:t>«</w:t>
      </w:r>
      <w:r w:rsidRPr="005E681C">
        <w:rPr>
          <w:rFonts w:ascii="Times New Roman" w:hAnsi="Times New Roman" w:cs="Times New Roman"/>
          <w:sz w:val="24"/>
          <w:szCs w:val="24"/>
        </w:rPr>
        <w:t xml:space="preserve">кнопки вызова </w:t>
      </w:r>
      <w:r w:rsidR="00ED2CB1">
        <w:rPr>
          <w:rFonts w:ascii="Times New Roman" w:hAnsi="Times New Roman" w:cs="Times New Roman"/>
          <w:sz w:val="24"/>
          <w:szCs w:val="24"/>
        </w:rPr>
        <w:t>персонала</w:t>
      </w:r>
      <w:r w:rsidR="008C4629">
        <w:rPr>
          <w:rFonts w:ascii="Times New Roman" w:hAnsi="Times New Roman" w:cs="Times New Roman"/>
          <w:sz w:val="24"/>
          <w:szCs w:val="24"/>
        </w:rPr>
        <w:t>» должен</w:t>
      </w:r>
      <w:r w:rsidRPr="005E6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81C" w:rsidRPr="005E681C" w:rsidRDefault="008C4629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5746A" w:rsidRPr="005E68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йти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5746A" w:rsidRPr="005E681C">
        <w:rPr>
          <w:rFonts w:ascii="Times New Roman" w:hAnsi="Times New Roman" w:cs="Times New Roman"/>
          <w:sz w:val="24"/>
          <w:szCs w:val="24"/>
        </w:rPr>
        <w:t>улицу</w:t>
      </w:r>
      <w:proofErr w:type="gramEnd"/>
      <w:r w:rsidR="0085746A" w:rsidRPr="005E681C">
        <w:rPr>
          <w:rFonts w:ascii="Times New Roman" w:hAnsi="Times New Roman" w:cs="Times New Roman"/>
          <w:sz w:val="24"/>
          <w:szCs w:val="24"/>
        </w:rPr>
        <w:t xml:space="preserve"> на встречу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</w:t>
      </w:r>
      <w:r w:rsidR="00100D9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(ФИО, должность)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 нуждающемуся гражданину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81C" w:rsidRPr="005E681C" w:rsidRDefault="008C4629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5746A" w:rsidRPr="005E681C">
        <w:rPr>
          <w:rFonts w:ascii="Times New Roman" w:hAnsi="Times New Roman" w:cs="Times New Roman"/>
          <w:sz w:val="24"/>
          <w:szCs w:val="24"/>
        </w:rPr>
        <w:t>точн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 цель посещения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5E681C" w:rsidRPr="005E681C" w:rsidRDefault="008C4629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E681C" w:rsidRPr="005E681C">
        <w:rPr>
          <w:rFonts w:ascii="Times New Roman" w:hAnsi="Times New Roman" w:cs="Times New Roman"/>
          <w:sz w:val="24"/>
          <w:szCs w:val="24"/>
        </w:rPr>
        <w:t>ткры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5E681C" w:rsidRPr="005E681C">
        <w:rPr>
          <w:rFonts w:ascii="Times New Roman" w:hAnsi="Times New Roman" w:cs="Times New Roman"/>
          <w:sz w:val="24"/>
          <w:szCs w:val="24"/>
        </w:rPr>
        <w:t xml:space="preserve"> входн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E681C" w:rsidRPr="005E681C"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</w:rPr>
        <w:t>ь, оказать помощь при входе в здание;</w:t>
      </w:r>
    </w:p>
    <w:p w:rsidR="005E681C" w:rsidRPr="005E681C" w:rsidRDefault="008C4629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5746A" w:rsidRPr="005E681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 помощь в передвижении </w:t>
      </w:r>
      <w:r w:rsidR="005E681C" w:rsidRPr="005E681C">
        <w:rPr>
          <w:rFonts w:ascii="Times New Roman" w:hAnsi="Times New Roman" w:cs="Times New Roman"/>
          <w:sz w:val="24"/>
          <w:szCs w:val="24"/>
        </w:rPr>
        <w:t xml:space="preserve">по зданию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5E681C" w:rsidRPr="005E681C" w:rsidRDefault="008C4629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о просьбе </w:t>
      </w:r>
      <w:r w:rsidR="000E519D">
        <w:rPr>
          <w:rFonts w:ascii="Times New Roman" w:hAnsi="Times New Roman" w:cs="Times New Roman"/>
          <w:sz w:val="24"/>
          <w:szCs w:val="24"/>
        </w:rPr>
        <w:t>вызвать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746A" w:rsidRPr="005E681C">
        <w:rPr>
          <w:rFonts w:ascii="Times New Roman" w:hAnsi="Times New Roman" w:cs="Times New Roman"/>
          <w:sz w:val="24"/>
          <w:szCs w:val="24"/>
        </w:rPr>
        <w:t>«такси»</w:t>
      </w:r>
      <w:r w:rsidR="000E51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519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0E519D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0E519D">
        <w:rPr>
          <w:rFonts w:ascii="Times New Roman" w:hAnsi="Times New Roman" w:cs="Times New Roman"/>
          <w:sz w:val="24"/>
          <w:szCs w:val="24"/>
        </w:rPr>
        <w:t>);</w:t>
      </w:r>
    </w:p>
    <w:p w:rsidR="005E681C" w:rsidRPr="005E681C" w:rsidRDefault="000E519D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E681C" w:rsidRPr="005E681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5E681C" w:rsidRPr="005E681C">
        <w:rPr>
          <w:rFonts w:ascii="Times New Roman" w:hAnsi="Times New Roman" w:cs="Times New Roman"/>
          <w:sz w:val="24"/>
          <w:szCs w:val="24"/>
        </w:rPr>
        <w:t xml:space="preserve"> помощь при выходе из здания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46A" w:rsidRPr="005E681C" w:rsidRDefault="000E519D" w:rsidP="005E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5746A" w:rsidRPr="005E681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85746A" w:rsidRPr="005E681C">
        <w:rPr>
          <w:rFonts w:ascii="Times New Roman" w:hAnsi="Times New Roman" w:cs="Times New Roman"/>
          <w:sz w:val="24"/>
          <w:szCs w:val="24"/>
        </w:rPr>
        <w:t xml:space="preserve"> помощь в посадке в транспортное средство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5746A" w:rsidRPr="005E681C" w:rsidSect="0085746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118"/>
    <w:rsid w:val="00002261"/>
    <w:rsid w:val="00046CCA"/>
    <w:rsid w:val="000E519D"/>
    <w:rsid w:val="00100D96"/>
    <w:rsid w:val="001010A8"/>
    <w:rsid w:val="001607DD"/>
    <w:rsid w:val="00174576"/>
    <w:rsid w:val="00276A6E"/>
    <w:rsid w:val="002C7251"/>
    <w:rsid w:val="002D46A6"/>
    <w:rsid w:val="003045FF"/>
    <w:rsid w:val="003816FC"/>
    <w:rsid w:val="003D5654"/>
    <w:rsid w:val="00402806"/>
    <w:rsid w:val="0041225A"/>
    <w:rsid w:val="00502880"/>
    <w:rsid w:val="0053512C"/>
    <w:rsid w:val="005E681C"/>
    <w:rsid w:val="006527AD"/>
    <w:rsid w:val="006D2C05"/>
    <w:rsid w:val="007D0AA4"/>
    <w:rsid w:val="0085746A"/>
    <w:rsid w:val="008C32A2"/>
    <w:rsid w:val="008C4629"/>
    <w:rsid w:val="00906D57"/>
    <w:rsid w:val="009761CC"/>
    <w:rsid w:val="009E20BC"/>
    <w:rsid w:val="00A741BD"/>
    <w:rsid w:val="00B34850"/>
    <w:rsid w:val="00B91118"/>
    <w:rsid w:val="00C43506"/>
    <w:rsid w:val="00CC50DA"/>
    <w:rsid w:val="00CF5046"/>
    <w:rsid w:val="00D12DCC"/>
    <w:rsid w:val="00D52688"/>
    <w:rsid w:val="00D72AA5"/>
    <w:rsid w:val="00DD14D9"/>
    <w:rsid w:val="00E06965"/>
    <w:rsid w:val="00E17631"/>
    <w:rsid w:val="00ED2CB1"/>
    <w:rsid w:val="00EE0782"/>
    <w:rsid w:val="00F22863"/>
    <w:rsid w:val="00FA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ХабароваИВ</dc:creator>
  <cp:lastModifiedBy>Эльвира</cp:lastModifiedBy>
  <cp:revision>16</cp:revision>
  <cp:lastPrinted>2021-10-26T23:52:00Z</cp:lastPrinted>
  <dcterms:created xsi:type="dcterms:W3CDTF">2021-10-21T23:51:00Z</dcterms:created>
  <dcterms:modified xsi:type="dcterms:W3CDTF">2021-10-28T06:28:00Z</dcterms:modified>
</cp:coreProperties>
</file>